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E45" w14:textId="77777777" w:rsidR="004A78C2" w:rsidRDefault="004A78C2" w:rsidP="004A78C2">
      <w:pPr>
        <w:jc w:val="center"/>
        <w:rPr>
          <w:b/>
          <w:bCs/>
          <w:sz w:val="36"/>
          <w:szCs w:val="36"/>
        </w:rPr>
      </w:pPr>
      <w:r w:rsidRPr="003E7EF3">
        <w:rPr>
          <w:b/>
          <w:bCs/>
          <w:sz w:val="36"/>
          <w:szCs w:val="36"/>
        </w:rPr>
        <w:t>Notice of Availability of Unemployment Compensation</w:t>
      </w:r>
    </w:p>
    <w:p w14:paraId="1BCC2AD8" w14:textId="77777777" w:rsidR="004A78C2" w:rsidRPr="003E7EF3" w:rsidRDefault="004A78C2" w:rsidP="004A78C2">
      <w:pPr>
        <w:jc w:val="center"/>
        <w:rPr>
          <w:b/>
          <w:bCs/>
          <w:sz w:val="36"/>
          <w:szCs w:val="36"/>
        </w:rPr>
      </w:pPr>
    </w:p>
    <w:p w14:paraId="029468C7" w14:textId="77777777" w:rsidR="004A78C2" w:rsidRDefault="004A78C2" w:rsidP="004A78C2">
      <w:pPr>
        <w:rPr>
          <w:sz w:val="28"/>
          <w:szCs w:val="28"/>
        </w:rPr>
      </w:pPr>
      <w:r>
        <w:rPr>
          <w:sz w:val="28"/>
          <w:szCs w:val="28"/>
        </w:rPr>
        <w:t xml:space="preserve">Unemployment Insurance (UI) benefits are available to workers who are unemployed and who meet the requirements of state UI eligibility laws.  You may file a UI claim in the first week that employment stops or work hours are reduced. </w:t>
      </w:r>
    </w:p>
    <w:p w14:paraId="128458A3" w14:textId="77777777" w:rsidR="004A78C2" w:rsidRDefault="004A78C2" w:rsidP="004A78C2">
      <w:pPr>
        <w:rPr>
          <w:sz w:val="28"/>
          <w:szCs w:val="28"/>
        </w:rPr>
      </w:pPr>
    </w:p>
    <w:p w14:paraId="7A491D7C" w14:textId="77777777" w:rsidR="004A78C2" w:rsidRDefault="004A78C2" w:rsidP="004A78C2">
      <w:pPr>
        <w:rPr>
          <w:sz w:val="28"/>
          <w:szCs w:val="28"/>
        </w:rPr>
      </w:pPr>
      <w:r>
        <w:rPr>
          <w:sz w:val="28"/>
          <w:szCs w:val="28"/>
        </w:rPr>
        <w:t>For assistance or more information about filing a claim, visit</w:t>
      </w:r>
    </w:p>
    <w:p w14:paraId="61FD1EB2" w14:textId="77777777" w:rsidR="004A78C2" w:rsidRDefault="004A78C2" w:rsidP="004A78C2">
      <w:pPr>
        <w:rPr>
          <w:sz w:val="28"/>
          <w:szCs w:val="28"/>
        </w:rPr>
      </w:pPr>
      <w:hyperlink r:id="rId5" w:history="1">
        <w:r w:rsidRPr="00FA268C">
          <w:rPr>
            <w:rStyle w:val="Hyperlink"/>
            <w:sz w:val="28"/>
            <w:szCs w:val="28"/>
          </w:rPr>
          <w:t>www.labor.alabama.gov</w:t>
        </w:r>
      </w:hyperlink>
    </w:p>
    <w:p w14:paraId="468F8E39" w14:textId="77777777" w:rsidR="004A78C2" w:rsidRDefault="004A78C2" w:rsidP="004A78C2">
      <w:pPr>
        <w:rPr>
          <w:sz w:val="28"/>
          <w:szCs w:val="28"/>
        </w:rPr>
      </w:pPr>
      <w:r>
        <w:rPr>
          <w:sz w:val="28"/>
          <w:szCs w:val="28"/>
        </w:rPr>
        <w:t>You will need to provide the Alabama Department of Labor with the following information in order for the state to process your claim:</w:t>
      </w:r>
    </w:p>
    <w:p w14:paraId="0C4FE858" w14:textId="77777777" w:rsidR="004A78C2" w:rsidRDefault="004A78C2" w:rsidP="004A78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full legal name;</w:t>
      </w:r>
    </w:p>
    <w:p w14:paraId="70911DF4" w14:textId="77777777" w:rsidR="004A78C2" w:rsidRDefault="004A78C2" w:rsidP="004A78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Social Security Number; and</w:t>
      </w:r>
    </w:p>
    <w:p w14:paraId="0A371D5E" w14:textId="77777777" w:rsidR="004A78C2" w:rsidRDefault="004A78C2" w:rsidP="004A78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authorization to work (if you are not a US Citizen or resident)</w:t>
      </w:r>
    </w:p>
    <w:p w14:paraId="7F6E5F35" w14:textId="77777777" w:rsidR="004A78C2" w:rsidRDefault="004A78C2" w:rsidP="004A78C2">
      <w:pPr>
        <w:rPr>
          <w:sz w:val="28"/>
          <w:szCs w:val="28"/>
        </w:rPr>
      </w:pPr>
    </w:p>
    <w:p w14:paraId="48478012" w14:textId="77777777" w:rsidR="004A78C2" w:rsidRDefault="004A78C2" w:rsidP="004A78C2">
      <w:pPr>
        <w:rPr>
          <w:sz w:val="28"/>
          <w:szCs w:val="28"/>
        </w:rPr>
      </w:pPr>
      <w:r>
        <w:rPr>
          <w:sz w:val="28"/>
          <w:szCs w:val="28"/>
        </w:rPr>
        <w:t>To File a UI claim by phone, call:1-866-234-5387</w:t>
      </w:r>
    </w:p>
    <w:p w14:paraId="7A090A47" w14:textId="77777777" w:rsidR="004A78C2" w:rsidRDefault="004A78C2" w:rsidP="004A78C2">
      <w:pPr>
        <w:rPr>
          <w:sz w:val="28"/>
          <w:szCs w:val="28"/>
        </w:rPr>
      </w:pPr>
      <w:r>
        <w:rPr>
          <w:sz w:val="28"/>
          <w:szCs w:val="28"/>
        </w:rPr>
        <w:t>To Ile a UI claim online, visit:</w:t>
      </w:r>
    </w:p>
    <w:p w14:paraId="47DC3A88" w14:textId="77777777" w:rsidR="004A78C2" w:rsidRDefault="004A78C2" w:rsidP="004A78C2">
      <w:pPr>
        <w:rPr>
          <w:sz w:val="28"/>
          <w:szCs w:val="28"/>
        </w:rPr>
      </w:pPr>
      <w:hyperlink r:id="rId6" w:history="1">
        <w:r w:rsidRPr="00FA268C">
          <w:rPr>
            <w:rStyle w:val="Hyperlink"/>
            <w:sz w:val="28"/>
            <w:szCs w:val="28"/>
          </w:rPr>
          <w:t>https://continuedclaims.labor.alabama.gov</w:t>
        </w:r>
      </w:hyperlink>
    </w:p>
    <w:p w14:paraId="66BE4D3E" w14:textId="77777777" w:rsidR="004A78C2" w:rsidRDefault="004A78C2" w:rsidP="004A78C2">
      <w:pPr>
        <w:rPr>
          <w:sz w:val="28"/>
          <w:szCs w:val="28"/>
        </w:rPr>
      </w:pPr>
    </w:p>
    <w:p w14:paraId="2DA63B8F" w14:textId="77777777" w:rsidR="004A78C2" w:rsidRDefault="004A78C2" w:rsidP="004A78C2">
      <w:pPr>
        <w:rPr>
          <w:sz w:val="28"/>
          <w:szCs w:val="28"/>
        </w:rPr>
      </w:pPr>
      <w:r>
        <w:rPr>
          <w:sz w:val="28"/>
          <w:szCs w:val="28"/>
        </w:rPr>
        <w:t>If you have any questions about the status of your UI claim, you can call the Alabama Department of Labor at 1-800-361-4524 or check you claim status online at:</w:t>
      </w:r>
    </w:p>
    <w:p w14:paraId="5D47B656" w14:textId="77777777" w:rsidR="004A78C2" w:rsidRDefault="004A78C2" w:rsidP="004A78C2">
      <w:pPr>
        <w:rPr>
          <w:sz w:val="28"/>
          <w:szCs w:val="28"/>
        </w:rPr>
      </w:pPr>
      <w:hyperlink r:id="rId7" w:history="1">
        <w:r w:rsidRPr="00FA268C">
          <w:rPr>
            <w:rStyle w:val="Hyperlink"/>
            <w:sz w:val="28"/>
            <w:szCs w:val="28"/>
          </w:rPr>
          <w:t>https://uiclaimstracker.labor.alabama.gov</w:t>
        </w:r>
      </w:hyperlink>
    </w:p>
    <w:p w14:paraId="0CF7B3E3" w14:textId="77777777" w:rsidR="00813723" w:rsidRDefault="00813723"/>
    <w:sectPr w:rsidR="0081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E06CF"/>
    <w:multiLevelType w:val="hybridMultilevel"/>
    <w:tmpl w:val="905A49FA"/>
    <w:lvl w:ilvl="0" w:tplc="C3A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C2"/>
    <w:rsid w:val="004A78C2"/>
    <w:rsid w:val="008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06D1"/>
  <w15:chartTrackingRefBased/>
  <w15:docId w15:val="{7B1DF55E-A71B-44CC-9948-5363F46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iclaimstracker.labor.alaba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inuedclaims.labor.alabama.gov" TargetMode="External"/><Relationship Id="rId5" Type="http://schemas.openxmlformats.org/officeDocument/2006/relationships/hyperlink" Target="http://www.labor.alabam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Petro</dc:creator>
  <cp:keywords/>
  <dc:description/>
  <cp:lastModifiedBy>Robert Petro</cp:lastModifiedBy>
  <cp:revision>1</cp:revision>
  <dcterms:created xsi:type="dcterms:W3CDTF">2022-02-17T22:39:00Z</dcterms:created>
  <dcterms:modified xsi:type="dcterms:W3CDTF">2022-02-17T22:39:00Z</dcterms:modified>
</cp:coreProperties>
</file>